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19832" w14:textId="77777777" w:rsidR="004C07A7" w:rsidRDefault="004C07A7">
      <w:pPr>
        <w:rPr>
          <w:rFonts w:ascii="Arial" w:hAnsi="Arial" w:cs="Arial"/>
          <w:b/>
          <w:bCs/>
          <w:color w:val="292929"/>
          <w:sz w:val="23"/>
          <w:szCs w:val="23"/>
          <w:shd w:val="clear" w:color="auto" w:fill="FFFFFF"/>
        </w:rPr>
      </w:pPr>
    </w:p>
    <w:p w14:paraId="6685B6AC" w14:textId="179CCEBF" w:rsidR="00E34218" w:rsidRDefault="008B7388">
      <w:pPr>
        <w:rPr>
          <w:rFonts w:ascii="Arial" w:hAnsi="Arial" w:cs="Arial"/>
          <w:color w:val="292929"/>
          <w:sz w:val="23"/>
          <w:szCs w:val="23"/>
          <w:shd w:val="clear" w:color="auto" w:fill="FFFFFF"/>
        </w:rPr>
      </w:pPr>
      <w:r w:rsidRPr="008B7388">
        <w:rPr>
          <w:rFonts w:ascii="Arial" w:hAnsi="Arial" w:cs="Arial"/>
          <w:b/>
          <w:bCs/>
          <w:color w:val="292929"/>
          <w:sz w:val="23"/>
          <w:szCs w:val="23"/>
          <w:shd w:val="clear" w:color="auto" w:fill="FFFFFF"/>
        </w:rPr>
        <w:t>Richard Rose (U.K.)</w:t>
      </w:r>
      <w:r w:rsidRPr="008B7388">
        <w:rPr>
          <w:rFonts w:ascii="Arial" w:hAnsi="Arial" w:cs="Arial"/>
          <w:color w:val="292929"/>
          <w:sz w:val="23"/>
          <w:szCs w:val="23"/>
          <w:shd w:val="clear" w:color="auto" w:fill="FFFFFF"/>
        </w:rPr>
        <w:t xml:space="preserve"> is the Director of Child Trauma Intervention Services Ltd (CTIS) </w:t>
      </w:r>
      <w:r w:rsidR="004809C4">
        <w:rPr>
          <w:rFonts w:ascii="Arial" w:hAnsi="Arial" w:cs="Arial"/>
          <w:color w:val="292929"/>
          <w:sz w:val="23"/>
          <w:szCs w:val="23"/>
          <w:shd w:val="clear" w:color="auto" w:fill="FFFFFF"/>
        </w:rPr>
        <w:t>and Therapeutic Life Story Work International (TLSWi). CTIS</w:t>
      </w:r>
      <w:r w:rsidRPr="008B7388">
        <w:rPr>
          <w:rFonts w:ascii="Arial" w:hAnsi="Arial" w:cs="Arial"/>
          <w:color w:val="292929"/>
          <w:sz w:val="23"/>
          <w:szCs w:val="23"/>
          <w:shd w:val="clear" w:color="auto" w:fill="FFFFFF"/>
        </w:rPr>
        <w:t xml:space="preserve"> seeks to engage with children affected by early life trauma and to help them achieve their full potential. </w:t>
      </w:r>
      <w:r w:rsidR="004809C4">
        <w:rPr>
          <w:rFonts w:ascii="Arial" w:hAnsi="Arial" w:cs="Arial"/>
          <w:color w:val="292929"/>
          <w:sz w:val="23"/>
          <w:szCs w:val="23"/>
          <w:shd w:val="clear" w:color="auto" w:fill="FFFFFF"/>
        </w:rPr>
        <w:t xml:space="preserve">TLSWi provides </w:t>
      </w:r>
      <w:r w:rsidRPr="008B7388">
        <w:rPr>
          <w:rFonts w:ascii="Arial" w:hAnsi="Arial" w:cs="Arial"/>
          <w:color w:val="292929"/>
          <w:sz w:val="23"/>
          <w:szCs w:val="23"/>
          <w:shd w:val="clear" w:color="auto" w:fill="FFFFFF"/>
        </w:rPr>
        <w:t xml:space="preserve">consultancy and training on </w:t>
      </w:r>
      <w:r w:rsidR="00FA260E">
        <w:rPr>
          <w:rFonts w:ascii="Arial" w:hAnsi="Arial" w:cs="Arial"/>
          <w:color w:val="292929"/>
          <w:sz w:val="23"/>
          <w:szCs w:val="23"/>
          <w:shd w:val="clear" w:color="auto" w:fill="FFFFFF"/>
        </w:rPr>
        <w:t xml:space="preserve">Therapeutic </w:t>
      </w:r>
      <w:r w:rsidRPr="008B7388">
        <w:rPr>
          <w:rFonts w:ascii="Arial" w:hAnsi="Arial" w:cs="Arial"/>
          <w:color w:val="292929"/>
          <w:sz w:val="23"/>
          <w:szCs w:val="23"/>
          <w:shd w:val="clear" w:color="auto" w:fill="FFFFFF"/>
        </w:rPr>
        <w:t xml:space="preserve">Life Story </w:t>
      </w:r>
      <w:r w:rsidR="00FA260E">
        <w:rPr>
          <w:rFonts w:ascii="Arial" w:hAnsi="Arial" w:cs="Arial"/>
          <w:color w:val="292929"/>
          <w:sz w:val="23"/>
          <w:szCs w:val="23"/>
          <w:shd w:val="clear" w:color="auto" w:fill="FFFFFF"/>
        </w:rPr>
        <w:t xml:space="preserve">Work </w:t>
      </w:r>
      <w:r w:rsidRPr="008B7388">
        <w:rPr>
          <w:rFonts w:ascii="Arial" w:hAnsi="Arial" w:cs="Arial"/>
          <w:color w:val="292929"/>
          <w:sz w:val="23"/>
          <w:szCs w:val="23"/>
          <w:shd w:val="clear" w:color="auto" w:fill="FFFFFF"/>
        </w:rPr>
        <w:t xml:space="preserve">and working with 'hard to reach' children and </w:t>
      </w:r>
      <w:r w:rsidR="008908DE" w:rsidRPr="008B7388">
        <w:rPr>
          <w:rFonts w:ascii="Arial" w:hAnsi="Arial" w:cs="Arial"/>
          <w:color w:val="292929"/>
          <w:sz w:val="23"/>
          <w:szCs w:val="23"/>
          <w:shd w:val="clear" w:color="auto" w:fill="FFFFFF"/>
        </w:rPr>
        <w:t>adolescents and</w:t>
      </w:r>
      <w:r w:rsidRPr="008B7388">
        <w:rPr>
          <w:rFonts w:ascii="Arial" w:hAnsi="Arial" w:cs="Arial"/>
          <w:color w:val="292929"/>
          <w:sz w:val="23"/>
          <w:szCs w:val="23"/>
          <w:shd w:val="clear" w:color="auto" w:fill="FFFFFF"/>
        </w:rPr>
        <w:t xml:space="preserve"> develops academic tra</w:t>
      </w:r>
      <w:r w:rsidR="00FA260E">
        <w:rPr>
          <w:rFonts w:ascii="Arial" w:hAnsi="Arial" w:cs="Arial"/>
          <w:color w:val="292929"/>
          <w:sz w:val="23"/>
          <w:szCs w:val="23"/>
          <w:shd w:val="clear" w:color="auto" w:fill="FFFFFF"/>
        </w:rPr>
        <w:t>ining programmes in the UK and I</w:t>
      </w:r>
      <w:r w:rsidRPr="008B7388">
        <w:rPr>
          <w:rFonts w:ascii="Arial" w:hAnsi="Arial" w:cs="Arial"/>
          <w:color w:val="292929"/>
          <w:sz w:val="23"/>
          <w:szCs w:val="23"/>
          <w:shd w:val="clear" w:color="auto" w:fill="FFFFFF"/>
        </w:rPr>
        <w:t>nternationally. </w:t>
      </w:r>
      <w:r w:rsidR="004809C4">
        <w:rPr>
          <w:rFonts w:ascii="Arial" w:hAnsi="Arial" w:cs="Arial"/>
          <w:color w:val="292929"/>
          <w:sz w:val="23"/>
          <w:szCs w:val="23"/>
          <w:shd w:val="clear" w:color="auto" w:fill="FFFFFF"/>
        </w:rPr>
        <w:t xml:space="preserve">TLSWi also is the professional body for Therapeutic Life Story Work and engages in research, supervision and professional development of all members. </w:t>
      </w:r>
      <w:r w:rsidRPr="008B7388">
        <w:rPr>
          <w:rFonts w:ascii="Arial" w:hAnsi="Arial" w:cs="Arial"/>
          <w:color w:val="292929"/>
          <w:sz w:val="23"/>
          <w:szCs w:val="23"/>
        </w:rPr>
        <w:br/>
      </w:r>
      <w:r w:rsidRPr="008B7388">
        <w:rPr>
          <w:rFonts w:ascii="Arial" w:hAnsi="Arial" w:cs="Arial"/>
          <w:color w:val="292929"/>
          <w:sz w:val="23"/>
          <w:szCs w:val="23"/>
        </w:rPr>
        <w:br/>
      </w:r>
      <w:r w:rsidRPr="008B7388">
        <w:rPr>
          <w:rFonts w:ascii="Arial" w:hAnsi="Arial" w:cs="Arial"/>
          <w:color w:val="292929"/>
          <w:sz w:val="23"/>
          <w:szCs w:val="23"/>
          <w:shd w:val="clear" w:color="auto" w:fill="FFFFFF"/>
        </w:rPr>
        <w:t>Prior to founding CTIS in 2011, Richard worked in the UK in local authority child protection and in the highly regarded residential therapeutic treatment agency SACCS, including four years as the Clinical Practice Director of the Mary Walsh Institute. </w:t>
      </w:r>
      <w:r w:rsidRPr="008B7388">
        <w:rPr>
          <w:rFonts w:ascii="Arial" w:hAnsi="Arial" w:cs="Arial"/>
          <w:color w:val="292929"/>
          <w:sz w:val="23"/>
          <w:szCs w:val="23"/>
        </w:rPr>
        <w:br/>
      </w:r>
      <w:r w:rsidRPr="008B7388">
        <w:rPr>
          <w:rFonts w:ascii="Arial" w:hAnsi="Arial" w:cs="Arial"/>
          <w:color w:val="292929"/>
          <w:sz w:val="23"/>
          <w:szCs w:val="23"/>
        </w:rPr>
        <w:br/>
      </w:r>
      <w:r w:rsidRPr="008B7388">
        <w:rPr>
          <w:rFonts w:ascii="Arial" w:hAnsi="Arial" w:cs="Arial"/>
          <w:color w:val="292929"/>
          <w:sz w:val="23"/>
          <w:szCs w:val="23"/>
          <w:shd w:val="clear" w:color="auto" w:fill="FFFFFF"/>
        </w:rPr>
        <w:t>Throughout his career, Richard has worke</w:t>
      </w:r>
      <w:r w:rsidR="008908DE">
        <w:rPr>
          <w:rFonts w:ascii="Arial" w:hAnsi="Arial" w:cs="Arial"/>
          <w:color w:val="292929"/>
          <w:sz w:val="23"/>
          <w:szCs w:val="23"/>
          <w:shd w:val="clear" w:color="auto" w:fill="FFFFFF"/>
        </w:rPr>
        <w:t>d with children and their families</w:t>
      </w:r>
      <w:r w:rsidRPr="008B7388">
        <w:rPr>
          <w:rFonts w:ascii="Arial" w:hAnsi="Arial" w:cs="Arial"/>
          <w:color w:val="292929"/>
          <w:sz w:val="23"/>
          <w:szCs w:val="23"/>
          <w:shd w:val="clear" w:color="auto" w:fill="FFFFFF"/>
        </w:rPr>
        <w:t xml:space="preserve"> in out of home care and </w:t>
      </w:r>
      <w:r w:rsidR="008908DE">
        <w:rPr>
          <w:rFonts w:ascii="Arial" w:hAnsi="Arial" w:cs="Arial"/>
          <w:color w:val="292929"/>
          <w:sz w:val="23"/>
          <w:szCs w:val="23"/>
          <w:shd w:val="clear" w:color="auto" w:fill="FFFFFF"/>
        </w:rPr>
        <w:t xml:space="preserve">within birth </w:t>
      </w:r>
      <w:r w:rsidRPr="008B7388">
        <w:rPr>
          <w:rFonts w:ascii="Arial" w:hAnsi="Arial" w:cs="Arial"/>
          <w:color w:val="292929"/>
          <w:sz w:val="23"/>
          <w:szCs w:val="23"/>
          <w:shd w:val="clear" w:color="auto" w:fill="FFFFFF"/>
        </w:rPr>
        <w:t xml:space="preserve">family placements, with the aim of enabling </w:t>
      </w:r>
      <w:r w:rsidR="008908DE">
        <w:rPr>
          <w:rFonts w:ascii="Arial" w:hAnsi="Arial" w:cs="Arial"/>
          <w:color w:val="292929"/>
          <w:sz w:val="23"/>
          <w:szCs w:val="23"/>
          <w:shd w:val="clear" w:color="auto" w:fill="FFFFFF"/>
        </w:rPr>
        <w:t xml:space="preserve">these </w:t>
      </w:r>
      <w:r w:rsidRPr="008B7388">
        <w:rPr>
          <w:rFonts w:ascii="Arial" w:hAnsi="Arial" w:cs="Arial"/>
          <w:color w:val="292929"/>
          <w:sz w:val="23"/>
          <w:szCs w:val="23"/>
          <w:shd w:val="clear" w:color="auto" w:fill="FFFFFF"/>
        </w:rPr>
        <w:t>placements to become healthy and nurturing.</w:t>
      </w:r>
      <w:r w:rsidRPr="008B7388">
        <w:rPr>
          <w:rFonts w:ascii="Arial" w:hAnsi="Arial" w:cs="Arial"/>
          <w:color w:val="292929"/>
          <w:sz w:val="23"/>
          <w:szCs w:val="23"/>
        </w:rPr>
        <w:br/>
      </w:r>
      <w:r w:rsidRPr="008B7388">
        <w:rPr>
          <w:rFonts w:ascii="Arial" w:hAnsi="Arial" w:cs="Arial"/>
          <w:color w:val="292929"/>
          <w:sz w:val="23"/>
          <w:szCs w:val="23"/>
        </w:rPr>
        <w:br/>
      </w:r>
      <w:r w:rsidRPr="008B7388">
        <w:rPr>
          <w:rFonts w:ascii="Arial" w:hAnsi="Arial" w:cs="Arial"/>
          <w:color w:val="292929"/>
          <w:sz w:val="23"/>
          <w:szCs w:val="23"/>
          <w:shd w:val="clear" w:color="auto" w:fill="FFFFFF"/>
        </w:rPr>
        <w:t>Richard is a regular visitor to Australia where he is</w:t>
      </w:r>
      <w:r w:rsidR="008908DE" w:rsidRPr="008908DE">
        <w:rPr>
          <w:rFonts w:ascii="Arial" w:hAnsi="Arial" w:cs="Arial"/>
          <w:color w:val="292929"/>
          <w:sz w:val="23"/>
          <w:szCs w:val="23"/>
          <w:shd w:val="clear" w:color="auto" w:fill="FFFFFF"/>
        </w:rPr>
        <w:t xml:space="preserve"> </w:t>
      </w:r>
      <w:r w:rsidR="008908DE">
        <w:rPr>
          <w:rFonts w:ascii="Arial" w:hAnsi="Arial" w:cs="Arial"/>
          <w:color w:val="292929"/>
          <w:sz w:val="23"/>
          <w:szCs w:val="23"/>
          <w:shd w:val="clear" w:color="auto" w:fill="FFFFFF"/>
        </w:rPr>
        <w:t xml:space="preserve">an and an </w:t>
      </w:r>
      <w:r w:rsidRPr="008B7388">
        <w:rPr>
          <w:rFonts w:ascii="Arial" w:hAnsi="Arial" w:cs="Arial"/>
          <w:color w:val="292929"/>
          <w:sz w:val="23"/>
          <w:szCs w:val="23"/>
          <w:shd w:val="clear" w:color="auto" w:fill="FFFFFF"/>
        </w:rPr>
        <w:t>Adjunct Associate Professor of Social Work and Social Policy at La Trobe University</w:t>
      </w:r>
      <w:r w:rsidR="008908DE">
        <w:rPr>
          <w:rFonts w:ascii="Arial" w:hAnsi="Arial" w:cs="Arial"/>
          <w:color w:val="292929"/>
          <w:sz w:val="23"/>
          <w:szCs w:val="23"/>
          <w:shd w:val="clear" w:color="auto" w:fill="FFFFFF"/>
        </w:rPr>
        <w:t>, Melbourne</w:t>
      </w:r>
      <w:r w:rsidRPr="008B7388">
        <w:rPr>
          <w:rFonts w:ascii="Arial" w:hAnsi="Arial" w:cs="Arial"/>
          <w:color w:val="292929"/>
          <w:sz w:val="23"/>
          <w:szCs w:val="23"/>
          <w:shd w:val="clear" w:color="auto" w:fill="FFFFFF"/>
        </w:rPr>
        <w:t xml:space="preserve"> and </w:t>
      </w:r>
      <w:r w:rsidR="004809C4">
        <w:rPr>
          <w:rFonts w:ascii="Arial" w:hAnsi="Arial" w:cs="Arial"/>
          <w:color w:val="292929"/>
          <w:sz w:val="23"/>
          <w:szCs w:val="23"/>
          <w:shd w:val="clear" w:color="auto" w:fill="FFFFFF"/>
        </w:rPr>
        <w:t xml:space="preserve">Honorary Associate </w:t>
      </w:r>
      <w:r w:rsidRPr="008B7388">
        <w:rPr>
          <w:rFonts w:ascii="Arial" w:hAnsi="Arial" w:cs="Arial"/>
          <w:color w:val="292929"/>
          <w:sz w:val="23"/>
          <w:szCs w:val="23"/>
          <w:shd w:val="clear" w:color="auto" w:fill="FFFFFF"/>
        </w:rPr>
        <w:t>of the Berry Street</w:t>
      </w:r>
      <w:r w:rsidR="004809C4">
        <w:rPr>
          <w:rFonts w:ascii="Arial" w:hAnsi="Arial" w:cs="Arial"/>
          <w:color w:val="292929"/>
          <w:sz w:val="23"/>
          <w:szCs w:val="23"/>
          <w:shd w:val="clear" w:color="auto" w:fill="FFFFFF"/>
        </w:rPr>
        <w:t>, Melbourne</w:t>
      </w:r>
      <w:r w:rsidRPr="008B7388">
        <w:rPr>
          <w:rFonts w:ascii="Arial" w:hAnsi="Arial" w:cs="Arial"/>
          <w:color w:val="292929"/>
          <w:sz w:val="23"/>
          <w:szCs w:val="23"/>
          <w:shd w:val="clear" w:color="auto" w:fill="FFFFFF"/>
        </w:rPr>
        <w:t>.</w:t>
      </w:r>
      <w:r w:rsidR="008908DE">
        <w:rPr>
          <w:rFonts w:ascii="Arial" w:hAnsi="Arial" w:cs="Arial"/>
          <w:color w:val="292929"/>
          <w:sz w:val="23"/>
          <w:szCs w:val="23"/>
          <w:shd w:val="clear" w:color="auto" w:fill="FFFFFF"/>
        </w:rPr>
        <w:t xml:space="preserve"> </w:t>
      </w:r>
      <w:r w:rsidR="004809C4">
        <w:rPr>
          <w:rFonts w:ascii="Arial" w:hAnsi="Arial" w:cs="Arial"/>
          <w:color w:val="292929"/>
          <w:sz w:val="23"/>
          <w:szCs w:val="23"/>
          <w:shd w:val="clear" w:color="auto" w:fill="FFFFFF"/>
        </w:rPr>
        <w:t xml:space="preserve">He is also an </w:t>
      </w:r>
      <w:r w:rsidR="00FA260E">
        <w:rPr>
          <w:rFonts w:ascii="Arial" w:hAnsi="Arial" w:cs="Arial"/>
          <w:color w:val="292929"/>
          <w:sz w:val="23"/>
          <w:szCs w:val="23"/>
          <w:shd w:val="clear" w:color="auto" w:fill="FFFFFF"/>
        </w:rPr>
        <w:t xml:space="preserve">Honorary Associate of the Open Adoption Institute, University of Sydney. </w:t>
      </w:r>
      <w:r w:rsidR="008908DE">
        <w:rPr>
          <w:rFonts w:ascii="Arial" w:hAnsi="Arial" w:cs="Arial"/>
          <w:color w:val="292929"/>
          <w:sz w:val="23"/>
          <w:szCs w:val="23"/>
          <w:shd w:val="clear" w:color="auto" w:fill="FFFFFF"/>
        </w:rPr>
        <w:t>He is a regular visitor to the USA, where he presents for Portland State University, DHS Oregon and ORPARC (Adoption Services).</w:t>
      </w:r>
      <w:r w:rsidRPr="008B7388">
        <w:rPr>
          <w:rFonts w:ascii="Arial" w:hAnsi="Arial" w:cs="Arial"/>
          <w:color w:val="292929"/>
          <w:sz w:val="23"/>
          <w:szCs w:val="23"/>
        </w:rPr>
        <w:br/>
      </w:r>
      <w:r w:rsidRPr="008B7388">
        <w:rPr>
          <w:rFonts w:ascii="Arial" w:hAnsi="Arial" w:cs="Arial"/>
          <w:color w:val="292929"/>
          <w:sz w:val="23"/>
          <w:szCs w:val="23"/>
        </w:rPr>
        <w:br/>
      </w:r>
      <w:r w:rsidRPr="008B7388">
        <w:rPr>
          <w:rFonts w:ascii="Arial" w:hAnsi="Arial" w:cs="Arial"/>
          <w:color w:val="292929"/>
          <w:sz w:val="23"/>
          <w:szCs w:val="23"/>
          <w:shd w:val="clear" w:color="auto" w:fill="FFFFFF"/>
        </w:rPr>
        <w:t xml:space="preserve">Richard is the author of The Child’s Own Story - Life Story Work with </w:t>
      </w:r>
      <w:r w:rsidR="004C07A7">
        <w:rPr>
          <w:rFonts w:ascii="Arial" w:hAnsi="Arial" w:cs="Arial"/>
          <w:color w:val="292929"/>
          <w:sz w:val="23"/>
          <w:szCs w:val="23"/>
          <w:shd w:val="clear" w:color="auto" w:fill="FFFFFF"/>
        </w:rPr>
        <w:t xml:space="preserve">Traumatised Children (2004); </w:t>
      </w:r>
      <w:r w:rsidRPr="008B7388">
        <w:rPr>
          <w:rFonts w:ascii="Arial" w:hAnsi="Arial" w:cs="Arial"/>
          <w:color w:val="292929"/>
          <w:sz w:val="23"/>
          <w:szCs w:val="23"/>
          <w:shd w:val="clear" w:color="auto" w:fill="FFFFFF"/>
        </w:rPr>
        <w:t>Life Story Therapy with Traumatised Children - A Model for Practice (2012)</w:t>
      </w:r>
      <w:r w:rsidR="008908DE">
        <w:rPr>
          <w:rFonts w:ascii="Arial" w:hAnsi="Arial" w:cs="Arial"/>
          <w:color w:val="292929"/>
          <w:sz w:val="23"/>
          <w:szCs w:val="23"/>
          <w:shd w:val="clear" w:color="auto" w:fill="FFFFFF"/>
        </w:rPr>
        <w:t xml:space="preserve"> and Innovative Therapeutic Life Story Work (2017)</w:t>
      </w:r>
      <w:r w:rsidRPr="008B7388">
        <w:rPr>
          <w:rFonts w:ascii="Arial" w:hAnsi="Arial" w:cs="Arial"/>
          <w:color w:val="292929"/>
          <w:sz w:val="23"/>
          <w:szCs w:val="23"/>
          <w:shd w:val="clear" w:color="auto" w:fill="FFFFFF"/>
        </w:rPr>
        <w:t>.</w:t>
      </w:r>
    </w:p>
    <w:p w14:paraId="60AB389D" w14:textId="38012023" w:rsidR="004809C4" w:rsidRDefault="004809C4">
      <w:pPr>
        <w:rPr>
          <w:rFonts w:ascii="Arial" w:hAnsi="Arial" w:cs="Arial"/>
          <w:color w:val="292929"/>
          <w:sz w:val="23"/>
          <w:szCs w:val="23"/>
          <w:shd w:val="clear" w:color="auto" w:fill="FFFFFF"/>
        </w:rPr>
      </w:pPr>
      <w:r>
        <w:rPr>
          <w:rFonts w:ascii="Arial" w:hAnsi="Arial" w:cs="Arial"/>
          <w:color w:val="292929"/>
          <w:sz w:val="23"/>
          <w:szCs w:val="23"/>
          <w:shd w:val="clear" w:color="auto" w:fill="FFFFFF"/>
        </w:rPr>
        <w:t xml:space="preserve">This year (2020) sees the launch of </w:t>
      </w:r>
      <w:r w:rsidR="00623E80">
        <w:rPr>
          <w:rFonts w:ascii="Arial" w:hAnsi="Arial" w:cs="Arial"/>
          <w:color w:val="292929"/>
          <w:sz w:val="23"/>
          <w:szCs w:val="23"/>
          <w:shd w:val="clear" w:color="auto" w:fill="FFFFFF"/>
        </w:rPr>
        <w:t xml:space="preserve">a new organisation - </w:t>
      </w:r>
      <w:r>
        <w:rPr>
          <w:rFonts w:ascii="Arial" w:hAnsi="Arial" w:cs="Arial"/>
          <w:color w:val="292929"/>
          <w:sz w:val="23"/>
          <w:szCs w:val="23"/>
          <w:shd w:val="clear" w:color="auto" w:fill="FFFFFF"/>
        </w:rPr>
        <w:t xml:space="preserve">Therapeutic Life Story Work International (TLSWi) and he will be developing this </w:t>
      </w:r>
      <w:r w:rsidR="00623E80">
        <w:rPr>
          <w:rFonts w:ascii="Arial" w:hAnsi="Arial" w:cs="Arial"/>
          <w:color w:val="292929"/>
          <w:sz w:val="23"/>
          <w:szCs w:val="23"/>
          <w:shd w:val="clear" w:color="auto" w:fill="FFFFFF"/>
        </w:rPr>
        <w:t xml:space="preserve">business and its aligned </w:t>
      </w:r>
      <w:r>
        <w:rPr>
          <w:rFonts w:ascii="Arial" w:hAnsi="Arial" w:cs="Arial"/>
          <w:color w:val="292929"/>
          <w:sz w:val="23"/>
          <w:szCs w:val="23"/>
          <w:shd w:val="clear" w:color="auto" w:fill="FFFFFF"/>
        </w:rPr>
        <w:t xml:space="preserve">professional body to contribute to the </w:t>
      </w:r>
      <w:r w:rsidR="00623E80">
        <w:rPr>
          <w:rFonts w:ascii="Arial" w:hAnsi="Arial" w:cs="Arial"/>
          <w:color w:val="292929"/>
          <w:sz w:val="23"/>
          <w:szCs w:val="23"/>
          <w:shd w:val="clear" w:color="auto" w:fill="FFFFFF"/>
        </w:rPr>
        <w:t>professional development</w:t>
      </w:r>
      <w:r>
        <w:rPr>
          <w:rFonts w:ascii="Arial" w:hAnsi="Arial" w:cs="Arial"/>
          <w:color w:val="292929"/>
          <w:sz w:val="23"/>
          <w:szCs w:val="23"/>
          <w:shd w:val="clear" w:color="auto" w:fill="FFFFFF"/>
        </w:rPr>
        <w:t xml:space="preserve"> for all TLSW professionals across the globe.</w:t>
      </w:r>
    </w:p>
    <w:p w14:paraId="4494E9A3" w14:textId="5CB6AC5D" w:rsidR="008908DE" w:rsidRPr="008908DE" w:rsidRDefault="008908DE" w:rsidP="008908DE">
      <w:pPr>
        <w:spacing w:after="0" w:line="240" w:lineRule="auto"/>
        <w:rPr>
          <w:rFonts w:ascii="Times New Roman" w:eastAsia="Times New Roman" w:hAnsi="Times New Roman" w:cs="Times New Roman"/>
          <w:sz w:val="24"/>
          <w:szCs w:val="24"/>
          <w:lang w:val="en-GB"/>
        </w:rPr>
      </w:pPr>
      <w:r w:rsidRPr="008908DE">
        <w:rPr>
          <w:rFonts w:ascii="Times New Roman" w:eastAsia="Times New Roman" w:hAnsi="Times New Roman" w:cs="Times New Roman"/>
          <w:sz w:val="24"/>
          <w:szCs w:val="24"/>
          <w:lang w:val="en-GB"/>
        </w:rPr>
        <w:fldChar w:fldCharType="begin"/>
      </w:r>
      <w:r w:rsidRPr="008908DE">
        <w:rPr>
          <w:rFonts w:ascii="Times New Roman" w:eastAsia="Times New Roman" w:hAnsi="Times New Roman" w:cs="Times New Roman"/>
          <w:sz w:val="24"/>
          <w:szCs w:val="24"/>
          <w:lang w:val="en-GB"/>
        </w:rPr>
        <w:instrText xml:space="preserve"> INCLUDEPICTURE "/var/folders/sq/vbl0v3313mn8jkz9zpvkxrgc0000gn/T/com.microsoft.Word/WebArchiveCopyPasteTempFiles/9k=" \* MERGEFORMATINET </w:instrText>
      </w:r>
      <w:r w:rsidRPr="008908DE">
        <w:rPr>
          <w:rFonts w:ascii="Times New Roman" w:eastAsia="Times New Roman" w:hAnsi="Times New Roman" w:cs="Times New Roman"/>
          <w:sz w:val="24"/>
          <w:szCs w:val="24"/>
          <w:lang w:val="en-GB"/>
        </w:rPr>
        <w:fldChar w:fldCharType="separate"/>
      </w:r>
      <w:r w:rsidRPr="008908DE">
        <w:rPr>
          <w:rFonts w:ascii="Times New Roman" w:eastAsia="Times New Roman" w:hAnsi="Times New Roman" w:cs="Times New Roman"/>
          <w:noProof/>
          <w:sz w:val="24"/>
          <w:szCs w:val="24"/>
          <w:lang w:val="en-GB"/>
        </w:rPr>
        <w:drawing>
          <wp:inline distT="0" distB="0" distL="0" distR="0" wp14:anchorId="3F373910" wp14:editId="4957CC6D">
            <wp:extent cx="1756339" cy="2094922"/>
            <wp:effectExtent l="0" t="0" r="0" b="635"/>
            <wp:docPr id="2" name="Picture 2" descr="Image result for richard rose life story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inPb2D0QuzHM:" descr="Image result for richard rose life story wo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8741" cy="2097787"/>
                    </a:xfrm>
                    <a:prstGeom prst="rect">
                      <a:avLst/>
                    </a:prstGeom>
                    <a:noFill/>
                    <a:ln>
                      <a:noFill/>
                    </a:ln>
                  </pic:spPr>
                </pic:pic>
              </a:graphicData>
            </a:graphic>
          </wp:inline>
        </w:drawing>
      </w:r>
      <w:r w:rsidRPr="008908DE">
        <w:rPr>
          <w:rFonts w:ascii="Times New Roman" w:eastAsia="Times New Roman" w:hAnsi="Times New Roman" w:cs="Times New Roman"/>
          <w:sz w:val="24"/>
          <w:szCs w:val="24"/>
          <w:lang w:val="en-GB"/>
        </w:rPr>
        <w:fldChar w:fldCharType="end"/>
      </w:r>
    </w:p>
    <w:p w14:paraId="32BDC73E" w14:textId="77777777" w:rsidR="008B7388" w:rsidRDefault="008B7388">
      <w:pPr>
        <w:rPr>
          <w:rFonts w:ascii="Arial" w:hAnsi="Arial" w:cs="Arial"/>
          <w:color w:val="292929"/>
          <w:sz w:val="23"/>
          <w:szCs w:val="23"/>
          <w:shd w:val="clear" w:color="auto" w:fill="FFFFFF"/>
        </w:rPr>
      </w:pPr>
    </w:p>
    <w:p w14:paraId="001AC284" w14:textId="5891D247" w:rsidR="004809C4" w:rsidRPr="004809C4" w:rsidRDefault="004809C4">
      <w:pPr>
        <w:rPr>
          <w:b/>
        </w:rPr>
      </w:pPr>
      <w:r w:rsidRPr="004809C4">
        <w:rPr>
          <w:b/>
        </w:rPr>
        <w:t>Qualifications:</w:t>
      </w:r>
      <w:r>
        <w:rPr>
          <w:b/>
        </w:rPr>
        <w:t xml:space="preserve">  </w:t>
      </w:r>
      <w:r w:rsidR="00623E80">
        <w:t>MBA,</w:t>
      </w:r>
      <w:r w:rsidR="00623E80">
        <w:rPr>
          <w:b/>
        </w:rPr>
        <w:t xml:space="preserve"> Post</w:t>
      </w:r>
      <w:r>
        <w:t xml:space="preserve"> Graduate Social Work Education</w:t>
      </w:r>
      <w:r>
        <w:rPr>
          <w:b/>
        </w:rPr>
        <w:t xml:space="preserve">, </w:t>
      </w:r>
      <w:r>
        <w:t>Advanced Child Care Award</w:t>
      </w:r>
      <w:r>
        <w:rPr>
          <w:b/>
        </w:rPr>
        <w:t xml:space="preserve">, </w:t>
      </w:r>
      <w:r>
        <w:t>BPhil Child Care</w:t>
      </w:r>
      <w:r>
        <w:rPr>
          <w:b/>
        </w:rPr>
        <w:t xml:space="preserve">, </w:t>
      </w:r>
      <w:r>
        <w:t>CQSW</w:t>
      </w:r>
      <w:r>
        <w:rPr>
          <w:b/>
        </w:rPr>
        <w:t xml:space="preserve">, </w:t>
      </w:r>
      <w:r>
        <w:t>DSW</w:t>
      </w:r>
      <w:r w:rsidR="00623E80">
        <w:t xml:space="preserve"> - </w:t>
      </w:r>
    </w:p>
    <w:p w14:paraId="5F551449" w14:textId="5DF82B48" w:rsidR="004809C4" w:rsidRPr="004809C4" w:rsidRDefault="004809C4">
      <w:pPr>
        <w:rPr>
          <w:sz w:val="24"/>
          <w:szCs w:val="24"/>
        </w:rPr>
      </w:pPr>
    </w:p>
    <w:p w14:paraId="14A13F2D" w14:textId="4ACEE4E1" w:rsidR="004809C4" w:rsidRPr="004809C4" w:rsidRDefault="004809C4">
      <w:pPr>
        <w:rPr>
          <w:b/>
          <w:sz w:val="24"/>
          <w:szCs w:val="24"/>
        </w:rPr>
      </w:pPr>
      <w:r w:rsidRPr="004809C4">
        <w:rPr>
          <w:b/>
          <w:sz w:val="24"/>
          <w:szCs w:val="24"/>
        </w:rPr>
        <w:lastRenderedPageBreak/>
        <w:t>Honours and Professional Titles</w:t>
      </w:r>
    </w:p>
    <w:p w14:paraId="585E782F" w14:textId="25127C97" w:rsidR="004809C4" w:rsidRDefault="004809C4">
      <w:r>
        <w:t>Adjunct Associate Professor</w:t>
      </w:r>
      <w:r w:rsidR="00623E80">
        <w:t xml:space="preserve"> La Trobe University Melbourne</w:t>
      </w:r>
    </w:p>
    <w:p w14:paraId="34A62C7D" w14:textId="5A9519FA" w:rsidR="004809C4" w:rsidRDefault="004809C4">
      <w:r>
        <w:t>Honorary Associate</w:t>
      </w:r>
      <w:r w:rsidR="00623E80">
        <w:t xml:space="preserve"> Berry Street, Melbourne</w:t>
      </w:r>
    </w:p>
    <w:p w14:paraId="6B092C39" w14:textId="31F652CA" w:rsidR="004809C4" w:rsidRDefault="004809C4">
      <w:r>
        <w:t>Honorary Associate</w:t>
      </w:r>
      <w:r w:rsidR="00623E80">
        <w:t xml:space="preserve"> Institute of Open Adoption Studies, University of Sydney</w:t>
      </w:r>
    </w:p>
    <w:p w14:paraId="51D2E7DF" w14:textId="442F6A02" w:rsidR="00957F9D" w:rsidRDefault="00957F9D">
      <w:r>
        <w:t>Registered Social Worker with Social Work England</w:t>
      </w:r>
    </w:p>
    <w:p w14:paraId="7B580A42" w14:textId="7B8E84C1" w:rsidR="004809C4" w:rsidRPr="004809C4" w:rsidRDefault="004809C4">
      <w:pPr>
        <w:rPr>
          <w:sz w:val="24"/>
          <w:szCs w:val="24"/>
        </w:rPr>
      </w:pPr>
    </w:p>
    <w:p w14:paraId="2587D262" w14:textId="190E3DA9" w:rsidR="004809C4" w:rsidRPr="004809C4" w:rsidRDefault="004809C4">
      <w:pPr>
        <w:rPr>
          <w:b/>
          <w:sz w:val="24"/>
          <w:szCs w:val="24"/>
        </w:rPr>
      </w:pPr>
      <w:r w:rsidRPr="004809C4">
        <w:rPr>
          <w:b/>
          <w:sz w:val="24"/>
          <w:szCs w:val="24"/>
        </w:rPr>
        <w:t>Professional Services:</w:t>
      </w:r>
    </w:p>
    <w:p w14:paraId="2897F279" w14:textId="70086A83" w:rsidR="004809C4" w:rsidRDefault="004809C4">
      <w:r>
        <w:t>A</w:t>
      </w:r>
      <w:r w:rsidR="00623E80">
        <w:t xml:space="preserve">doption </w:t>
      </w:r>
      <w:r>
        <w:t>S</w:t>
      </w:r>
      <w:r w:rsidR="00623E80">
        <w:t xml:space="preserve">upport </w:t>
      </w:r>
      <w:r>
        <w:t>F</w:t>
      </w:r>
      <w:r w:rsidR="00623E80">
        <w:t>und</w:t>
      </w:r>
      <w:r>
        <w:t xml:space="preserve"> Approved</w:t>
      </w:r>
    </w:p>
    <w:p w14:paraId="5CEFA8F9" w14:textId="629C7DEE" w:rsidR="004809C4" w:rsidRPr="004809C4" w:rsidRDefault="004809C4">
      <w:r w:rsidRPr="004809C4">
        <w:t>TLSW with children, young people and adults</w:t>
      </w:r>
    </w:p>
    <w:p w14:paraId="6B7AFD3F" w14:textId="61CC42FC" w:rsidR="004809C4" w:rsidRPr="004809C4" w:rsidRDefault="004809C4">
      <w:r w:rsidRPr="004809C4">
        <w:t>Professional Development Training</w:t>
      </w:r>
      <w:r w:rsidR="00623E80">
        <w:t xml:space="preserve"> for Local Authorities, Education, Agency and Private Sector</w:t>
      </w:r>
    </w:p>
    <w:p w14:paraId="061ED223" w14:textId="77777777" w:rsidR="004809C4" w:rsidRPr="004809C4" w:rsidRDefault="004809C4">
      <w:r w:rsidRPr="004809C4">
        <w:t>Supervision</w:t>
      </w:r>
    </w:p>
    <w:p w14:paraId="7D863F4A" w14:textId="7F3583F9" w:rsidR="004809C4" w:rsidRPr="004809C4" w:rsidRDefault="004809C4">
      <w:r w:rsidRPr="004809C4">
        <w:t>Consultancy</w:t>
      </w:r>
    </w:p>
    <w:p w14:paraId="126A22C4" w14:textId="77777777" w:rsidR="004809C4" w:rsidRDefault="004809C4">
      <w:pPr>
        <w:rPr>
          <w:b/>
          <w:sz w:val="24"/>
          <w:szCs w:val="24"/>
        </w:rPr>
      </w:pPr>
    </w:p>
    <w:p w14:paraId="6B019E8D" w14:textId="4314DCDF" w:rsidR="004809C4" w:rsidRPr="004809C4" w:rsidRDefault="004809C4">
      <w:pPr>
        <w:rPr>
          <w:b/>
          <w:sz w:val="24"/>
          <w:szCs w:val="24"/>
        </w:rPr>
      </w:pPr>
      <w:r w:rsidRPr="004809C4">
        <w:rPr>
          <w:b/>
          <w:sz w:val="24"/>
          <w:szCs w:val="24"/>
        </w:rPr>
        <w:t>Geographical Area</w:t>
      </w:r>
    </w:p>
    <w:p w14:paraId="51E5E677" w14:textId="17567FA8" w:rsidR="004809C4" w:rsidRDefault="00623E80">
      <w:r>
        <w:t xml:space="preserve">UK and </w:t>
      </w:r>
      <w:r w:rsidR="004809C4" w:rsidRPr="004809C4">
        <w:t xml:space="preserve">Worldwide </w:t>
      </w:r>
    </w:p>
    <w:p w14:paraId="6A361697" w14:textId="77777777" w:rsidR="004809C4" w:rsidRDefault="004809C4">
      <w:pPr>
        <w:rPr>
          <w:b/>
          <w:sz w:val="24"/>
          <w:szCs w:val="24"/>
        </w:rPr>
      </w:pPr>
    </w:p>
    <w:p w14:paraId="28502CC0" w14:textId="0CC4852F" w:rsidR="004809C4" w:rsidRDefault="004809C4">
      <w:pPr>
        <w:rPr>
          <w:b/>
          <w:sz w:val="24"/>
          <w:szCs w:val="24"/>
        </w:rPr>
      </w:pPr>
      <w:r>
        <w:rPr>
          <w:b/>
          <w:sz w:val="24"/>
          <w:szCs w:val="24"/>
        </w:rPr>
        <w:t>T</w:t>
      </w:r>
      <w:r w:rsidRPr="004809C4">
        <w:rPr>
          <w:b/>
          <w:sz w:val="24"/>
          <w:szCs w:val="24"/>
        </w:rPr>
        <w:t>estimonials</w:t>
      </w:r>
    </w:p>
    <w:p w14:paraId="5C97019C" w14:textId="4D8BD75E" w:rsidR="004809C4" w:rsidRDefault="004809C4">
      <w:pPr>
        <w:rPr>
          <w:sz w:val="24"/>
          <w:szCs w:val="24"/>
        </w:rPr>
      </w:pPr>
      <w:r w:rsidRPr="004809C4">
        <w:rPr>
          <w:sz w:val="24"/>
          <w:szCs w:val="24"/>
        </w:rPr>
        <w:t>On request</w:t>
      </w:r>
    </w:p>
    <w:p w14:paraId="7CCFBD4D" w14:textId="77777777" w:rsidR="004809C4" w:rsidRDefault="004809C4">
      <w:pPr>
        <w:rPr>
          <w:b/>
          <w:sz w:val="24"/>
          <w:szCs w:val="24"/>
        </w:rPr>
      </w:pPr>
    </w:p>
    <w:p w14:paraId="108C10DF" w14:textId="380D99BD" w:rsidR="004809C4" w:rsidRPr="004809C4" w:rsidRDefault="004809C4">
      <w:pPr>
        <w:rPr>
          <w:b/>
          <w:sz w:val="24"/>
          <w:szCs w:val="24"/>
        </w:rPr>
      </w:pPr>
      <w:r w:rsidRPr="004809C4">
        <w:rPr>
          <w:b/>
          <w:sz w:val="24"/>
          <w:szCs w:val="24"/>
        </w:rPr>
        <w:t>Insurance:</w:t>
      </w:r>
    </w:p>
    <w:p w14:paraId="63B99DF8" w14:textId="77777777" w:rsidR="00623E80" w:rsidRDefault="004809C4">
      <w:pPr>
        <w:rPr>
          <w:sz w:val="24"/>
          <w:szCs w:val="24"/>
        </w:rPr>
      </w:pPr>
      <w:r>
        <w:rPr>
          <w:sz w:val="24"/>
          <w:szCs w:val="24"/>
        </w:rPr>
        <w:t>Richard is insured to deliver all his professional services through Caunce O’Hara Business Insurance</w:t>
      </w:r>
      <w:r w:rsidR="00623E80">
        <w:rPr>
          <w:sz w:val="24"/>
          <w:szCs w:val="24"/>
        </w:rPr>
        <w:t xml:space="preserve"> – insurance certificate available on request</w:t>
      </w:r>
    </w:p>
    <w:p w14:paraId="63BA843E" w14:textId="77777777" w:rsidR="00623E80" w:rsidRDefault="00623E80">
      <w:pPr>
        <w:rPr>
          <w:sz w:val="24"/>
          <w:szCs w:val="24"/>
        </w:rPr>
      </w:pPr>
    </w:p>
    <w:p w14:paraId="47F64C94" w14:textId="77777777" w:rsidR="00623E80" w:rsidRDefault="00623E80">
      <w:pPr>
        <w:rPr>
          <w:b/>
          <w:sz w:val="24"/>
          <w:szCs w:val="24"/>
        </w:rPr>
      </w:pPr>
      <w:r w:rsidRPr="00623E80">
        <w:rPr>
          <w:b/>
          <w:sz w:val="24"/>
          <w:szCs w:val="24"/>
        </w:rPr>
        <w:t xml:space="preserve">DBS </w:t>
      </w:r>
      <w:r>
        <w:rPr>
          <w:b/>
          <w:sz w:val="24"/>
          <w:szCs w:val="24"/>
        </w:rPr>
        <w:t>Check</w:t>
      </w:r>
    </w:p>
    <w:p w14:paraId="2ABF2130" w14:textId="219922EC" w:rsidR="00623E80" w:rsidRPr="00623E80" w:rsidRDefault="00623E80">
      <w:pPr>
        <w:rPr>
          <w:sz w:val="24"/>
          <w:szCs w:val="24"/>
        </w:rPr>
      </w:pPr>
      <w:r>
        <w:rPr>
          <w:sz w:val="24"/>
          <w:szCs w:val="24"/>
        </w:rPr>
        <w:t>Richard is DBS Enhanced Checked and has online registration to ensure that this is regularly updated.</w:t>
      </w:r>
    </w:p>
    <w:p w14:paraId="2CA95A37" w14:textId="003C7773" w:rsidR="004809C4" w:rsidRPr="004809C4" w:rsidRDefault="004809C4">
      <w:pPr>
        <w:rPr>
          <w:sz w:val="24"/>
          <w:szCs w:val="24"/>
        </w:rPr>
      </w:pPr>
      <w:r>
        <w:rPr>
          <w:sz w:val="24"/>
          <w:szCs w:val="24"/>
        </w:rPr>
        <w:t xml:space="preserve"> </w:t>
      </w:r>
    </w:p>
    <w:sectPr w:rsidR="004809C4" w:rsidRPr="004809C4" w:rsidSect="00F528B1">
      <w:pgSz w:w="11906" w:h="16838"/>
      <w:pgMar w:top="851" w:right="1440" w:bottom="709" w:left="1440" w:header="709" w:footer="709" w:gutter="0"/>
      <w:paperSrc w:first="2" w:other="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88"/>
    <w:rsid w:val="00270328"/>
    <w:rsid w:val="004809C4"/>
    <w:rsid w:val="004C07A7"/>
    <w:rsid w:val="00623E80"/>
    <w:rsid w:val="007C4C0F"/>
    <w:rsid w:val="008908DE"/>
    <w:rsid w:val="008B7388"/>
    <w:rsid w:val="00957F9D"/>
    <w:rsid w:val="00BF3806"/>
    <w:rsid w:val="00D47811"/>
    <w:rsid w:val="00E34218"/>
    <w:rsid w:val="00F528B1"/>
    <w:rsid w:val="00FA2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35B6"/>
  <w15:chartTrackingRefBased/>
  <w15:docId w15:val="{076C3DF8-50FA-416B-BA86-264AA7B9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28"/>
  </w:style>
  <w:style w:type="paragraph" w:styleId="Heading1">
    <w:name w:val="heading 1"/>
    <w:basedOn w:val="Normal"/>
    <w:next w:val="Normal"/>
    <w:link w:val="Heading1Char"/>
    <w:uiPriority w:val="9"/>
    <w:qFormat/>
    <w:rsid w:val="00270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32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70328"/>
    <w:rPr>
      <w:rFonts w:ascii="Calibri" w:hAnsi="Calibri"/>
      <w:b/>
      <w:bCs/>
      <w:i w:val="0"/>
      <w:sz w:val="24"/>
    </w:rPr>
  </w:style>
  <w:style w:type="paragraph" w:styleId="ListParagraph">
    <w:name w:val="List Paragraph"/>
    <w:basedOn w:val="Normal"/>
    <w:uiPriority w:val="34"/>
    <w:qFormat/>
    <w:rsid w:val="00270328"/>
    <w:pPr>
      <w:ind w:left="720"/>
      <w:contextualSpacing/>
    </w:pPr>
  </w:style>
  <w:style w:type="paragraph" w:styleId="Quote">
    <w:name w:val="Quote"/>
    <w:basedOn w:val="Normal"/>
    <w:next w:val="Normal"/>
    <w:link w:val="QuoteChar"/>
    <w:uiPriority w:val="29"/>
    <w:qFormat/>
    <w:rsid w:val="00270328"/>
    <w:rPr>
      <w:i/>
      <w:iCs/>
      <w:color w:val="000000" w:themeColor="text1"/>
    </w:rPr>
  </w:style>
  <w:style w:type="character" w:customStyle="1" w:styleId="QuoteChar">
    <w:name w:val="Quote Char"/>
    <w:basedOn w:val="DefaultParagraphFont"/>
    <w:link w:val="Quote"/>
    <w:uiPriority w:val="29"/>
    <w:rsid w:val="00270328"/>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22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Stein</dc:creator>
  <cp:keywords/>
  <dc:description/>
  <cp:lastModifiedBy>Hannah Evans</cp:lastModifiedBy>
  <cp:revision>2</cp:revision>
  <dcterms:created xsi:type="dcterms:W3CDTF">2020-04-02T15:39:00Z</dcterms:created>
  <dcterms:modified xsi:type="dcterms:W3CDTF">2020-04-02T15:39:00Z</dcterms:modified>
</cp:coreProperties>
</file>